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Anexo A - Carta de Intenção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CARTA DE INTENÇÕES PARA CELEBRAÇÃO DE CONVÊNIO DE COOPERAÇÃO TÉCNICA, CIENTÍFICA E FINANCEIRA ENTRE A UNIVERSIDADE FEDERAL DE PERNAMBUCO (UFPE) E A COMPANHIA EDUCAÇÃO PARA TODOS (CET)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UNIVERSIDADE FEDERAL DE PERNAMBUCO - UFPE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autarquia federal, vinculada ao Ministério da Educação, com endereço à Av. Prof. Moraes Rêgo, nº 1235, Cidade Universitária, Recife, Pernambuco, CEP. 50.670-901, inscrita no CNPJ sob o n° 24.134.488/0001-08, neste ato representada pelo seu Reitor, Prof. Alfredo Macedo Gomes, CPF no XXX e RG nº XXX; e a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COMPANHIA EDUCAÇÃO PARA TODOS (CET)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sociedade de economia mista, vinculada à Secretaria da Casa Civil do Estado de Pernambuco, com endereço na (Rua/Avenida), nº (número), (bairro), (município), (UF), CEP (informar), inscrita no CNPJ sob o n° xxx, neste ato representada por seu Diretor-Presidente, Paulo da Silva, CPF n° xxx e RG n° xxx;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ffffff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Declaram interesse mútuo na celebração CONVÊNIO de cooperação técnica, científica e financeira na área de pesquisa e inovação com o objetivo da execução do Projeto de Pesquisa e Inovação intitulado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“CONECTADOS COM O MUNDO”,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cujo montante total previsto é de R$ 1.790.000,00 (hum milhão setecentos e noventa mil reais), conforme previsto no cronograma de desembolso abaixo, que pode ser identificado no item 7.1 da minuta do convênio que se encontra em trâmites finais para sua assinatura e formalização, bem como detalhado em seu anexo “Projeto Básico”. </w:t>
      </w:r>
      <w:r w:rsidDel="00000000" w:rsidR="00000000" w:rsidRPr="00000000">
        <w:rPr>
          <w:sz w:val="20"/>
          <w:szCs w:val="20"/>
          <w:rtl w:val="0"/>
        </w:rPr>
        <w:t xml:space="preserve">Vigência: a partir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da data de sua assinatura até 31 de dezembro de 202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color w:val="ffffff"/>
          <w:sz w:val="20"/>
          <w:szCs w:val="20"/>
          <w:rtl w:val="0"/>
        </w:rPr>
        <w:t xml:space="preserve">CRONOGRAMA DE EMBOLSO FINANCEIRO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00.0" w:type="dxa"/>
        <w:jc w:val="center"/>
        <w:tblLayout w:type="fixed"/>
        <w:tblLook w:val="0400"/>
      </w:tblPr>
      <w:tblGrid>
        <w:gridCol w:w="1720"/>
        <w:gridCol w:w="1460"/>
        <w:gridCol w:w="1380"/>
        <w:gridCol w:w="1400"/>
        <w:gridCol w:w="1640"/>
        <w:tblGridChange w:id="0">
          <w:tblGrid>
            <w:gridCol w:w="1720"/>
            <w:gridCol w:w="1460"/>
            <w:gridCol w:w="1380"/>
            <w:gridCol w:w="1400"/>
            <w:gridCol w:w="16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16365c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A.1. CRONOGRAMA DE ARRECADAÇÃO ATUALIZADO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Mês/Ano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Janeiro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93.000,00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45.000,00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138.000,00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Fevereiro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94.000,00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45.000,00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139.000,00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Março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92.000,00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60.500,00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152.500,00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Abril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94.000,00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104.500,00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198.500,00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95.000,00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98.000,00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193.000,00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Junho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88.000,00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79.500,00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167.500,00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Julho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81.000,00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73.000,00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154.000,00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Agosto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87.000,00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83.500,00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170.500,00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Setembro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80.000,00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55.000,00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135.000,00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Outubro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14.000,00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98.000,00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112.000,00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Novembro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14.000,00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95.000,00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109.000,00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Dezembro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14.000,00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107.000,00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121.000,00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0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d9f0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       846.000,00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d9f0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      944.000,00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d9f0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         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d9f0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        1.790.000,00 </w:t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Recife, ____ de xxx de xxx.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Pela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UFPE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Alfredo Macedo Gomes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b w:val="1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Reitor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Pela CET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(Nome do responsável)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Diretor - Presidente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rsid w:val="004E79A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cJ9vC/VYGCV/x73TF2jlwGDhHw==">CgMxLjAyCGguZ2pkZ3hzMgloLjMwajB6bGw4AHIhMWFiTjlEbDZGOHplS1ZhdGxMYllHa1ZSLWFLY1c5RHNH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2022-01-31T16:25:00Z</dcterms:created>
  <dc:creator>Eva Aline</dc:creator>
</cp:coreProperties>
</file>